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70" w:rsidRPr="00A62770" w:rsidRDefault="00A62770" w:rsidP="00A627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2770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62770" w:rsidRPr="00A62770" w:rsidRDefault="00A62770" w:rsidP="00A627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2770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с приоритетным осуществлением познавательно – речевого                                               развития воспитанников № 27 «Теремок» поселка Комсомолец Кировского района Ставропольского края.</w:t>
      </w: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Pr="002F5A49" w:rsidRDefault="00A62770" w:rsidP="00A62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49">
        <w:rPr>
          <w:rFonts w:ascii="Times New Roman" w:hAnsi="Times New Roman" w:cs="Times New Roman"/>
          <w:b/>
          <w:sz w:val="28"/>
          <w:szCs w:val="28"/>
        </w:rPr>
        <w:t>Перспективны</w:t>
      </w:r>
      <w:r>
        <w:rPr>
          <w:rFonts w:ascii="Times New Roman" w:hAnsi="Times New Roman" w:cs="Times New Roman"/>
          <w:b/>
          <w:sz w:val="28"/>
          <w:szCs w:val="28"/>
        </w:rPr>
        <w:t>й план работы по формированию основ безопасности жизнедеятельности</w:t>
      </w:r>
    </w:p>
    <w:p w:rsidR="00A62770" w:rsidRPr="00A62770" w:rsidRDefault="00A62770" w:rsidP="00A62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2F5A49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Pr="00B910F3">
        <w:rPr>
          <w:rFonts w:ascii="Times New Roman" w:hAnsi="Times New Roman" w:cs="Times New Roman"/>
          <w:b/>
          <w:sz w:val="28"/>
          <w:szCs w:val="28"/>
        </w:rPr>
        <w:t>«</w:t>
      </w:r>
      <w:r w:rsidR="00B910F3" w:rsidRPr="00B910F3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B910F3">
        <w:rPr>
          <w:rFonts w:ascii="Times New Roman" w:hAnsi="Times New Roman" w:cs="Times New Roman"/>
          <w:b/>
          <w:sz w:val="28"/>
          <w:szCs w:val="28"/>
        </w:rPr>
        <w:t>»</w:t>
      </w:r>
      <w:r w:rsidRPr="002F5A4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910F3" w:rsidRPr="00B910F3">
        <w:rPr>
          <w:rFonts w:ascii="Times New Roman" w:hAnsi="Times New Roman" w:cs="Times New Roman"/>
          <w:b/>
          <w:sz w:val="28"/>
          <w:szCs w:val="28"/>
        </w:rPr>
        <w:t>2022 – 2023</w:t>
      </w:r>
      <w:r w:rsidRPr="002F5A4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Pr="00A62770" w:rsidRDefault="00A62770" w:rsidP="00750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770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="00B910F3">
        <w:rPr>
          <w:rFonts w:ascii="Times New Roman" w:hAnsi="Times New Roman" w:cs="Times New Roman"/>
          <w:sz w:val="28"/>
          <w:szCs w:val="28"/>
        </w:rPr>
        <w:t>Форова В.В.</w:t>
      </w:r>
    </w:p>
    <w:p w:rsidR="007503D1" w:rsidRPr="002F5A49" w:rsidRDefault="007503D1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49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</w:t>
      </w:r>
      <w:r>
        <w:rPr>
          <w:rFonts w:ascii="Times New Roman" w:hAnsi="Times New Roman" w:cs="Times New Roman"/>
          <w:b/>
          <w:sz w:val="28"/>
          <w:szCs w:val="28"/>
        </w:rPr>
        <w:t xml:space="preserve">й план работы по формированию основ безопасности </w:t>
      </w:r>
      <w:r w:rsidR="00E37B2A">
        <w:rPr>
          <w:rFonts w:ascii="Times New Roman" w:hAnsi="Times New Roman" w:cs="Times New Roman"/>
          <w:b/>
          <w:sz w:val="28"/>
          <w:szCs w:val="28"/>
        </w:rPr>
        <w:t>жизнедеятельности</w:t>
      </w:r>
    </w:p>
    <w:p w:rsidR="007503D1" w:rsidRPr="00A62770" w:rsidRDefault="00B03F51" w:rsidP="00A62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</w:t>
      </w:r>
      <w:r w:rsidR="007503D1" w:rsidRPr="002F5A49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7503D1" w:rsidRPr="002F5A4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910F3">
        <w:rPr>
          <w:rFonts w:ascii="Times New Roman" w:hAnsi="Times New Roman" w:cs="Times New Roman"/>
          <w:b/>
          <w:sz w:val="28"/>
          <w:szCs w:val="28"/>
          <w:u w:val="single"/>
        </w:rPr>
        <w:t>Солнышко</w:t>
      </w:r>
      <w:r w:rsidR="007503D1" w:rsidRPr="002F5A4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503D1" w:rsidRPr="002F5A4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910F3">
        <w:rPr>
          <w:rFonts w:ascii="Times New Roman" w:hAnsi="Times New Roman" w:cs="Times New Roman"/>
          <w:b/>
          <w:sz w:val="28"/>
          <w:szCs w:val="28"/>
          <w:u w:val="single"/>
        </w:rPr>
        <w:t>2022 – 2023</w:t>
      </w:r>
      <w:r w:rsidR="007503D1" w:rsidRPr="002F5A4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618" w:type="dxa"/>
        <w:tblLook w:val="04A0" w:firstRow="1" w:lastRow="0" w:firstColumn="1" w:lastColumn="0" w:noHBand="0" w:noVBand="1"/>
      </w:tblPr>
      <w:tblGrid>
        <w:gridCol w:w="1696"/>
        <w:gridCol w:w="7371"/>
        <w:gridCol w:w="6551"/>
      </w:tblGrid>
      <w:tr w:rsidR="007503D1" w:rsidTr="00F537A2">
        <w:trPr>
          <w:trHeight w:val="307"/>
        </w:trPr>
        <w:tc>
          <w:tcPr>
            <w:tcW w:w="1696" w:type="dxa"/>
          </w:tcPr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371" w:type="dxa"/>
          </w:tcPr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Тема. Цель образовательной деятельности, осуществляемой в ходе режимных моментов.</w:t>
            </w:r>
          </w:p>
        </w:tc>
        <w:tc>
          <w:tcPr>
            <w:tcW w:w="6551" w:type="dxa"/>
          </w:tcPr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</w:t>
            </w:r>
          </w:p>
        </w:tc>
      </w:tr>
      <w:tr w:rsidR="007503D1" w:rsidTr="00F537A2">
        <w:trPr>
          <w:trHeight w:val="615"/>
        </w:trPr>
        <w:tc>
          <w:tcPr>
            <w:tcW w:w="1696" w:type="dxa"/>
            <w:vMerge w:val="restart"/>
          </w:tcPr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371" w:type="dxa"/>
          </w:tcPr>
          <w:p w:rsidR="00B03F51" w:rsidRPr="00B03F51" w:rsidRDefault="00B03F51" w:rsidP="00B03F51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3F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«Люди вокруг нас»                      </w:t>
            </w:r>
          </w:p>
          <w:p w:rsidR="00B03F51" w:rsidRPr="00B03F51" w:rsidRDefault="00B03F51" w:rsidP="00B03F51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3F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B03F51">
              <w:rPr>
                <w:rFonts w:ascii="Times New Roman" w:eastAsia="Calibri" w:hAnsi="Times New Roman" w:cs="Times New Roman"/>
                <w:sz w:val="28"/>
                <w:szCs w:val="28"/>
              </w:rPr>
              <w:t>Уточнять знания об окружающих людях (родные и близкие, знакомые и незнакомые)</w:t>
            </w:r>
            <w:r w:rsidRPr="00B03F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B03F51">
              <w:rPr>
                <w:rFonts w:ascii="Times New Roman" w:eastAsia="Calibri" w:hAnsi="Times New Roman" w:cs="Times New Roman"/>
                <w:sz w:val="28"/>
                <w:szCs w:val="28"/>
              </w:rPr>
              <w:t>Объяснить разницу во взаимоотношениях с ними.</w:t>
            </w:r>
          </w:p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7503D1" w:rsidRPr="00F537A2" w:rsidRDefault="007503D1" w:rsidP="007503D1">
            <w:pPr>
              <w:pStyle w:val="a5"/>
              <w:rPr>
                <w:sz w:val="28"/>
                <w:szCs w:val="28"/>
              </w:rPr>
            </w:pPr>
            <w:r w:rsidRPr="00F537A2">
              <w:rPr>
                <w:sz w:val="28"/>
                <w:szCs w:val="28"/>
              </w:rPr>
              <w:t>Беседа «Незнакомец звонит в дверь».</w:t>
            </w:r>
          </w:p>
          <w:p w:rsidR="007503D1" w:rsidRPr="00F537A2" w:rsidRDefault="007503D1" w:rsidP="007503D1">
            <w:pPr>
              <w:pStyle w:val="a5"/>
              <w:rPr>
                <w:sz w:val="28"/>
                <w:szCs w:val="28"/>
              </w:rPr>
            </w:pPr>
            <w:r w:rsidRPr="00F537A2">
              <w:rPr>
                <w:sz w:val="28"/>
                <w:szCs w:val="28"/>
              </w:rPr>
              <w:t xml:space="preserve"> </w:t>
            </w:r>
            <w:r w:rsidR="00B03F51" w:rsidRPr="00B03F51">
              <w:rPr>
                <w:rFonts w:eastAsia="Calibri"/>
                <w:sz w:val="28"/>
                <w:szCs w:val="28"/>
              </w:rPr>
              <w:t xml:space="preserve">Рассказывание сказки </w:t>
            </w:r>
            <w:proofErr w:type="spellStart"/>
            <w:r w:rsidR="00B03F51" w:rsidRPr="00B03F51">
              <w:rPr>
                <w:rFonts w:eastAsia="Calibri"/>
                <w:sz w:val="28"/>
                <w:szCs w:val="28"/>
              </w:rPr>
              <w:t>Ш.Перро</w:t>
            </w:r>
            <w:proofErr w:type="spellEnd"/>
            <w:r w:rsidR="00B03F51" w:rsidRPr="00B03F51">
              <w:rPr>
                <w:rFonts w:eastAsia="Calibri"/>
                <w:sz w:val="28"/>
                <w:szCs w:val="28"/>
              </w:rPr>
              <w:t xml:space="preserve"> «Красная Шапочка»- учим правило «не говори с незнакомыми».</w:t>
            </w:r>
          </w:p>
          <w:p w:rsidR="007503D1" w:rsidRPr="00F537A2" w:rsidRDefault="007503D1" w:rsidP="007503D1">
            <w:pPr>
              <w:pStyle w:val="a5"/>
              <w:rPr>
                <w:sz w:val="28"/>
                <w:szCs w:val="28"/>
              </w:rPr>
            </w:pPr>
            <w:r w:rsidRPr="00F537A2">
              <w:rPr>
                <w:sz w:val="28"/>
                <w:szCs w:val="28"/>
              </w:rPr>
              <w:t xml:space="preserve"> Чтение стихотворения «Находчивый Дима» Е. Тамбовцева-</w:t>
            </w:r>
          </w:p>
          <w:p w:rsidR="007503D1" w:rsidRPr="00B619E3" w:rsidRDefault="007503D1" w:rsidP="00B619E3">
            <w:pPr>
              <w:pStyle w:val="a5"/>
              <w:rPr>
                <w:sz w:val="28"/>
                <w:szCs w:val="28"/>
              </w:rPr>
            </w:pPr>
            <w:r w:rsidRPr="00F537A2">
              <w:rPr>
                <w:sz w:val="28"/>
                <w:szCs w:val="28"/>
              </w:rPr>
              <w:t xml:space="preserve"> </w:t>
            </w:r>
            <w:r w:rsidR="00B619E3" w:rsidRPr="00B03F51">
              <w:rPr>
                <w:rFonts w:eastAsia="Calibri"/>
                <w:sz w:val="28"/>
                <w:szCs w:val="28"/>
              </w:rPr>
              <w:t>Ситуация: Незнакомый человек приглашает покататься (угощает конфетой, яблоком и т.д.).</w:t>
            </w:r>
          </w:p>
        </w:tc>
      </w:tr>
      <w:tr w:rsidR="007503D1" w:rsidTr="00F537A2">
        <w:trPr>
          <w:trHeight w:val="614"/>
        </w:trPr>
        <w:tc>
          <w:tcPr>
            <w:tcW w:w="1696" w:type="dxa"/>
            <w:vMerge/>
          </w:tcPr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7503D1" w:rsidRPr="00F537A2" w:rsidRDefault="007503D1" w:rsidP="007503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«Я и детский сад»</w:t>
            </w:r>
          </w:p>
          <w:p w:rsidR="007503D1" w:rsidRPr="00F537A2" w:rsidRDefault="007503D1" w:rsidP="00750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Продолжать знакомить детей с элементарными правилами поведения в д/с: играть с детьми , не мешая им и не причиняя боль; уходить из д/с только с родителями; не разговаривать с незнакомыми людьми и не брать у них угощения и различные предметы.</w:t>
            </w:r>
          </w:p>
        </w:tc>
        <w:tc>
          <w:tcPr>
            <w:tcW w:w="6551" w:type="dxa"/>
          </w:tcPr>
          <w:p w:rsidR="007503D1" w:rsidRPr="00F537A2" w:rsidRDefault="007503D1" w:rsidP="007503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Прогулка по детскому саду и его участках.</w:t>
            </w:r>
          </w:p>
          <w:p w:rsidR="007503D1" w:rsidRPr="00F537A2" w:rsidRDefault="007503D1" w:rsidP="007503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Игровая ситуация «Правильно ли поступает мишка»?</w:t>
            </w:r>
          </w:p>
          <w:p w:rsidR="007503D1" w:rsidRPr="00F537A2" w:rsidRDefault="007503D1" w:rsidP="007503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Наблюдение за играми старших детей.</w:t>
            </w:r>
          </w:p>
          <w:p w:rsidR="007503D1" w:rsidRDefault="007503D1" w:rsidP="0075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 w:rsidRPr="00F537A2"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друзей»</w:t>
            </w:r>
          </w:p>
          <w:p w:rsidR="00F537A2" w:rsidRPr="00F537A2" w:rsidRDefault="00F537A2" w:rsidP="00750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3D1" w:rsidTr="00F537A2">
        <w:trPr>
          <w:trHeight w:val="394"/>
        </w:trPr>
        <w:tc>
          <w:tcPr>
            <w:tcW w:w="1696" w:type="dxa"/>
            <w:vMerge w:val="restart"/>
          </w:tcPr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371" w:type="dxa"/>
          </w:tcPr>
          <w:p w:rsidR="007503D1" w:rsidRPr="00F537A2" w:rsidRDefault="007503D1" w:rsidP="0075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«Я и моя семья»</w:t>
            </w:r>
          </w:p>
          <w:p w:rsidR="007503D1" w:rsidRPr="00F537A2" w:rsidRDefault="007503D1" w:rsidP="0075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D1" w:rsidRPr="00F537A2" w:rsidRDefault="007503D1" w:rsidP="007503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называть свое имя и фамилию, возраст.</w:t>
            </w:r>
          </w:p>
          <w:p w:rsidR="007503D1" w:rsidRPr="00F537A2" w:rsidRDefault="007503D1" w:rsidP="007503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членов семьи, их трудовые обязанности.</w:t>
            </w:r>
          </w:p>
          <w:p w:rsidR="007503D1" w:rsidRPr="00F537A2" w:rsidRDefault="007503D1" w:rsidP="007503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правильно вести себя, если потерялся на улице.</w:t>
            </w:r>
          </w:p>
          <w:p w:rsidR="007503D1" w:rsidRPr="00F537A2" w:rsidRDefault="007503D1" w:rsidP="00666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4E5E41" w:rsidRPr="00F537A2" w:rsidRDefault="004E5E41" w:rsidP="004E5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«Давайте познакомимся».</w:t>
            </w:r>
          </w:p>
          <w:p w:rsidR="004E5E41" w:rsidRPr="00F537A2" w:rsidRDefault="004E5E41" w:rsidP="004E5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«Кто это».</w:t>
            </w:r>
          </w:p>
          <w:p w:rsidR="004E5E41" w:rsidRPr="00F537A2" w:rsidRDefault="004E5E41" w:rsidP="004E5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«Моя семья»</w:t>
            </w:r>
          </w:p>
          <w:p w:rsidR="007503D1" w:rsidRPr="00F537A2" w:rsidRDefault="004E5E41" w:rsidP="004E5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Ситуативный р</w:t>
            </w:r>
            <w:bookmarkStart w:id="0" w:name="_GoBack"/>
            <w:bookmarkEnd w:id="0"/>
            <w:r w:rsidRPr="00F537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азговор «Я потерялся»</w:t>
            </w:r>
          </w:p>
        </w:tc>
      </w:tr>
      <w:tr w:rsidR="007503D1" w:rsidTr="00F537A2">
        <w:trPr>
          <w:trHeight w:val="393"/>
        </w:trPr>
        <w:tc>
          <w:tcPr>
            <w:tcW w:w="1696" w:type="dxa"/>
            <w:vMerge/>
          </w:tcPr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7503D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«Опасные предметы»</w:t>
            </w:r>
          </w:p>
          <w:p w:rsidR="004E5E4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Сформировать у детей представления об опасных предметах их предназначении и опасности.</w:t>
            </w:r>
          </w:p>
        </w:tc>
        <w:tc>
          <w:tcPr>
            <w:tcW w:w="6551" w:type="dxa"/>
          </w:tcPr>
          <w:p w:rsidR="007503D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«Опасные предметы»</w:t>
            </w:r>
          </w:p>
          <w:p w:rsidR="004E5E4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«Найди опасный предмет»</w:t>
            </w:r>
          </w:p>
          <w:p w:rsidR="004E5E4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С/Р игра «Семья»</w:t>
            </w:r>
          </w:p>
          <w:p w:rsidR="004E5E4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proofErr w:type="spellStart"/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Т.А.Шорыгина</w:t>
            </w:r>
            <w:proofErr w:type="spellEnd"/>
            <w:r w:rsidRPr="00F537A2">
              <w:rPr>
                <w:rFonts w:ascii="Times New Roman" w:hAnsi="Times New Roman" w:cs="Times New Roman"/>
                <w:sz w:val="28"/>
                <w:szCs w:val="28"/>
              </w:rPr>
              <w:t xml:space="preserve"> «Ножницы, катушки – это не игрушки.</w:t>
            </w:r>
          </w:p>
          <w:p w:rsidR="004E5E4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BFB" w:rsidTr="00F537A2">
        <w:trPr>
          <w:trHeight w:val="413"/>
        </w:trPr>
        <w:tc>
          <w:tcPr>
            <w:tcW w:w="1696" w:type="dxa"/>
            <w:vMerge w:val="restart"/>
          </w:tcPr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5BFB" w:rsidRPr="00F537A2" w:rsidRDefault="00CB5BFB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CB5BFB" w:rsidRPr="00F537A2" w:rsidRDefault="00CB5BFB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B7421" w:rsidRPr="00F537A2" w:rsidRDefault="00AB12FE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537A2">
              <w:rPr>
                <w:bCs/>
                <w:color w:val="000000"/>
                <w:sz w:val="28"/>
                <w:szCs w:val="28"/>
              </w:rPr>
              <w:t>«А у нас дома газ»</w:t>
            </w:r>
          </w:p>
          <w:p w:rsidR="008B7421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color w:val="000000"/>
                <w:sz w:val="28"/>
                <w:szCs w:val="28"/>
              </w:rPr>
              <w:t>Р</w:t>
            </w:r>
            <w:r w:rsidR="00AB12FE" w:rsidRPr="00F537A2">
              <w:rPr>
                <w:color w:val="000000"/>
                <w:sz w:val="28"/>
                <w:szCs w:val="28"/>
              </w:rPr>
              <w:t>асска</w:t>
            </w:r>
            <w:r w:rsidRPr="00F537A2">
              <w:rPr>
                <w:color w:val="000000"/>
                <w:sz w:val="28"/>
                <w:szCs w:val="28"/>
              </w:rPr>
              <w:t xml:space="preserve">зать детям о пользе газа в доме; </w:t>
            </w:r>
            <w:r w:rsidR="00AB12FE" w:rsidRPr="00F537A2">
              <w:rPr>
                <w:color w:val="000000"/>
                <w:sz w:val="28"/>
                <w:szCs w:val="28"/>
              </w:rPr>
              <w:t>обучать правильному поведению в быту</w:t>
            </w:r>
          </w:p>
          <w:p w:rsidR="00CB5BFB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color w:val="000000"/>
                <w:sz w:val="28"/>
                <w:szCs w:val="28"/>
              </w:rPr>
              <w:t>Д</w:t>
            </w:r>
            <w:r w:rsidR="00AB12FE" w:rsidRPr="00F537A2">
              <w:rPr>
                <w:color w:val="000000"/>
                <w:sz w:val="28"/>
                <w:szCs w:val="28"/>
              </w:rPr>
              <w:t>ать представление</w:t>
            </w:r>
            <w:r w:rsidR="00AB12FE" w:rsidRPr="00F537A2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AB12FE" w:rsidRPr="00F537A2">
              <w:rPr>
                <w:color w:val="000000"/>
                <w:sz w:val="28"/>
                <w:szCs w:val="28"/>
              </w:rPr>
              <w:t>о профессии повара, предметах необходимых для работы, их назначении, воспитывать уважение к труду взрослых.</w:t>
            </w:r>
          </w:p>
        </w:tc>
        <w:tc>
          <w:tcPr>
            <w:tcW w:w="6551" w:type="dxa"/>
          </w:tcPr>
          <w:p w:rsidR="00AB12FE" w:rsidRPr="00F537A2" w:rsidRDefault="00AB12FE" w:rsidP="00AB12FE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F537A2">
              <w:rPr>
                <w:bCs/>
                <w:color w:val="000000"/>
                <w:sz w:val="28"/>
                <w:szCs w:val="28"/>
              </w:rPr>
              <w:t>Беседа: «А у нас дома газ»</w:t>
            </w:r>
          </w:p>
          <w:p w:rsidR="008B7421" w:rsidRPr="00F537A2" w:rsidRDefault="008B7421" w:rsidP="00AB12F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bCs/>
                <w:color w:val="000000"/>
                <w:sz w:val="28"/>
                <w:szCs w:val="28"/>
              </w:rPr>
              <w:t>Д/и «Правильно-неправильно</w:t>
            </w:r>
          </w:p>
          <w:p w:rsidR="00CB5BFB" w:rsidRPr="00F537A2" w:rsidRDefault="008B7421" w:rsidP="008B742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Игра-инсценировка</w:t>
            </w:r>
            <w:r w:rsidR="00164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</w:t>
            </w:r>
            <w:r w:rsidRPr="00F537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Будем</w:t>
            </w:r>
            <w:r w:rsidRPr="00F5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537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учиться варить кашу»</w:t>
            </w:r>
          </w:p>
          <w:p w:rsidR="008B7421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color w:val="000000"/>
                <w:sz w:val="28"/>
                <w:szCs w:val="28"/>
              </w:rPr>
              <w:t>Чтение сказки Т. А. Шорыгина.</w:t>
            </w:r>
            <w:r w:rsidRPr="00F537A2">
              <w:rPr>
                <w:bCs/>
                <w:color w:val="000000"/>
                <w:sz w:val="28"/>
                <w:szCs w:val="28"/>
              </w:rPr>
              <w:t> «А у нас дома газ»</w:t>
            </w:r>
          </w:p>
          <w:p w:rsidR="008B7421" w:rsidRPr="00F537A2" w:rsidRDefault="008B7421" w:rsidP="008B7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BFB" w:rsidTr="00F537A2">
        <w:trPr>
          <w:trHeight w:val="413"/>
        </w:trPr>
        <w:tc>
          <w:tcPr>
            <w:tcW w:w="1696" w:type="dxa"/>
            <w:vMerge/>
          </w:tcPr>
          <w:p w:rsidR="00CB5BFB" w:rsidRPr="00F537A2" w:rsidRDefault="00CB5BFB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B7421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537A2">
              <w:rPr>
                <w:bCs/>
                <w:color w:val="000000"/>
                <w:sz w:val="28"/>
                <w:szCs w:val="28"/>
              </w:rPr>
              <w:t>«Качели – карусели»</w:t>
            </w:r>
          </w:p>
          <w:p w:rsidR="008B7421" w:rsidRPr="00F537A2" w:rsidRDefault="00F537A2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color w:val="000000"/>
                <w:sz w:val="28"/>
                <w:szCs w:val="28"/>
              </w:rPr>
              <w:t>У</w:t>
            </w:r>
            <w:r w:rsidR="008B7421" w:rsidRPr="00F537A2">
              <w:rPr>
                <w:color w:val="000000"/>
                <w:sz w:val="28"/>
                <w:szCs w:val="28"/>
              </w:rPr>
              <w:t>чить детей правильно качаться на качелях – каруселях, не спрыгивать на лету, не бегать рядом</w:t>
            </w:r>
            <w:r w:rsidRPr="00F537A2">
              <w:rPr>
                <w:color w:val="000000"/>
                <w:sz w:val="28"/>
                <w:szCs w:val="28"/>
              </w:rPr>
              <w:t>, не вставать ногами на сиденье;</w:t>
            </w:r>
            <w:r w:rsidR="008B7421" w:rsidRPr="00F537A2">
              <w:rPr>
                <w:color w:val="000000"/>
                <w:sz w:val="28"/>
                <w:szCs w:val="28"/>
              </w:rPr>
              <w:t xml:space="preserve"> закрепление правил безопасности во время игр на участке.</w:t>
            </w:r>
          </w:p>
          <w:p w:rsidR="00CB5BFB" w:rsidRPr="00F537A2" w:rsidRDefault="00CB5BFB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8B7421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F537A2">
              <w:rPr>
                <w:bCs/>
                <w:color w:val="000000"/>
                <w:sz w:val="28"/>
                <w:szCs w:val="28"/>
              </w:rPr>
              <w:t>Беседа: «Качели – карусели»</w:t>
            </w:r>
          </w:p>
          <w:p w:rsidR="008B7421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bCs/>
                <w:color w:val="000000"/>
                <w:sz w:val="28"/>
                <w:szCs w:val="28"/>
              </w:rPr>
              <w:t>Д/и</w:t>
            </w:r>
            <w:r w:rsidRPr="00F537A2">
              <w:rPr>
                <w:color w:val="000000"/>
                <w:sz w:val="28"/>
                <w:szCs w:val="28"/>
              </w:rPr>
              <w:t> </w:t>
            </w:r>
            <w:r w:rsidR="0016483C">
              <w:rPr>
                <w:bCs/>
                <w:color w:val="000000"/>
                <w:sz w:val="28"/>
                <w:szCs w:val="28"/>
              </w:rPr>
              <w:t>«</w:t>
            </w:r>
            <w:r w:rsidRPr="00F537A2">
              <w:rPr>
                <w:bCs/>
                <w:color w:val="000000"/>
                <w:sz w:val="28"/>
                <w:szCs w:val="28"/>
              </w:rPr>
              <w:t>Правильно — неправильно»</w:t>
            </w:r>
            <w:r w:rsidRPr="00F537A2">
              <w:rPr>
                <w:color w:val="000000"/>
                <w:sz w:val="28"/>
                <w:szCs w:val="28"/>
              </w:rPr>
              <w:t> </w:t>
            </w:r>
          </w:p>
          <w:p w:rsidR="008B7421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bCs/>
                <w:color w:val="000000"/>
                <w:sz w:val="28"/>
                <w:szCs w:val="28"/>
              </w:rPr>
              <w:t>П/и «Карусель»</w:t>
            </w:r>
          </w:p>
          <w:p w:rsidR="00F537A2" w:rsidRPr="00F537A2" w:rsidRDefault="00F537A2" w:rsidP="00F537A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color w:val="000000"/>
                <w:sz w:val="28"/>
                <w:szCs w:val="28"/>
              </w:rPr>
              <w:t xml:space="preserve">Чтение художественной литературы </w:t>
            </w:r>
            <w:proofErr w:type="spellStart"/>
            <w:r w:rsidRPr="00F537A2">
              <w:rPr>
                <w:color w:val="000000"/>
                <w:sz w:val="28"/>
                <w:szCs w:val="28"/>
              </w:rPr>
              <w:t>Д.Орлов</w:t>
            </w:r>
            <w:proofErr w:type="spellEnd"/>
            <w:r w:rsidRPr="00F537A2">
              <w:rPr>
                <w:color w:val="000000"/>
                <w:sz w:val="28"/>
                <w:szCs w:val="28"/>
              </w:rPr>
              <w:t xml:space="preserve"> </w:t>
            </w:r>
            <w:r w:rsidRPr="00F537A2">
              <w:rPr>
                <w:bCs/>
                <w:color w:val="000000"/>
                <w:sz w:val="28"/>
                <w:szCs w:val="28"/>
              </w:rPr>
              <w:t xml:space="preserve">«Как </w:t>
            </w:r>
            <w:proofErr w:type="spellStart"/>
            <w:r w:rsidRPr="00F537A2">
              <w:rPr>
                <w:bCs/>
                <w:color w:val="000000"/>
                <w:sz w:val="28"/>
                <w:szCs w:val="28"/>
              </w:rPr>
              <w:t>Стобед</w:t>
            </w:r>
            <w:proofErr w:type="spellEnd"/>
            <w:r w:rsidRPr="00F537A2">
              <w:rPr>
                <w:bCs/>
                <w:color w:val="000000"/>
                <w:sz w:val="28"/>
                <w:szCs w:val="28"/>
              </w:rPr>
              <w:t xml:space="preserve"> качался на качелях»</w:t>
            </w:r>
            <w:r w:rsidRPr="00F537A2">
              <w:rPr>
                <w:color w:val="000000"/>
                <w:sz w:val="28"/>
                <w:szCs w:val="28"/>
              </w:rPr>
              <w:t> </w:t>
            </w:r>
          </w:p>
          <w:p w:rsidR="00CB5BFB" w:rsidRPr="00F537A2" w:rsidRDefault="00CB5BFB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4"/>
        </w:trPr>
        <w:tc>
          <w:tcPr>
            <w:tcW w:w="1696" w:type="dxa"/>
            <w:vMerge w:val="restart"/>
          </w:tcPr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16483C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21077"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371" w:type="dxa"/>
          </w:tcPr>
          <w:p w:rsidR="00621077" w:rsidRPr="00F537A2" w:rsidRDefault="00621077" w:rsidP="006210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«Природные явления».</w:t>
            </w:r>
          </w:p>
          <w:p w:rsidR="00621077" w:rsidRPr="00F537A2" w:rsidRDefault="00621077" w:rsidP="00621077">
            <w:pPr>
              <w:spacing w:after="160" w:line="259" w:lineRule="auto"/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гололеде, воспитывать умение вести себя при гололеде.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«Обходи скользкие места».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«Можно нельзя»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Беседа «Что такое метель?»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«Хорошо – плохо».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3"/>
        </w:trPr>
        <w:tc>
          <w:tcPr>
            <w:tcW w:w="1696" w:type="dxa"/>
            <w:vMerge/>
          </w:tcPr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21077" w:rsidRPr="00F537A2" w:rsidRDefault="00621077" w:rsidP="00621077">
            <w:pPr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F537A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«Электроприборы».</w:t>
            </w:r>
          </w:p>
          <w:p w:rsidR="00621077" w:rsidRPr="00F537A2" w:rsidRDefault="00621077" w:rsidP="00621077">
            <w:pPr>
              <w:rPr>
                <w:rStyle w:val="a4"/>
                <w:rFonts w:ascii="Times New Roman" w:hAnsi="Times New Roman" w:cs="Times New Roman"/>
                <w:iCs w:val="0"/>
                <w:sz w:val="28"/>
                <w:szCs w:val="28"/>
              </w:rPr>
            </w:pP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Знакомить детей с электроприборами, их назначением и правилами пользования.</w:t>
            </w:r>
          </w:p>
        </w:tc>
        <w:tc>
          <w:tcPr>
            <w:tcW w:w="6551" w:type="dxa"/>
          </w:tcPr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картинок «электроприборы»</w:t>
            </w:r>
          </w:p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вести себя возле наряженной елки»</w:t>
            </w:r>
          </w:p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«Новый год»</w:t>
            </w:r>
          </w:p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«Новый год»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4"/>
        </w:trPr>
        <w:tc>
          <w:tcPr>
            <w:tcW w:w="1696" w:type="dxa"/>
            <w:vMerge w:val="restart"/>
          </w:tcPr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371" w:type="dxa"/>
          </w:tcPr>
          <w:p w:rsidR="00621077" w:rsidRPr="00F537A2" w:rsidRDefault="00621077" w:rsidP="00621077">
            <w:pPr>
              <w:pStyle w:val="a6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37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«Безопасность зимой»</w:t>
            </w:r>
          </w:p>
          <w:p w:rsidR="00621077" w:rsidRPr="00F537A2" w:rsidRDefault="00621077" w:rsidP="00621077">
            <w:pPr>
              <w:pStyle w:val="a6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37A2">
              <w:rPr>
                <w:color w:val="000000"/>
                <w:sz w:val="28"/>
                <w:szCs w:val="28"/>
                <w:shd w:val="clear" w:color="auto" w:fill="FFFFFF"/>
              </w:rPr>
              <w:t>Закрепить правила безопасности в зимнее время – в гололед, когда над головой сосульки, при катании с горки и т.д. Побуждать детей соблюдать правила безопасности зимой, быть внимательными к своему здоровью.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«Если скользко на дороге»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С/Р игра «Покатаем мишку на санках»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Беседа «Сосулька – это не конфета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«Можно – нельзя»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3"/>
        </w:trPr>
        <w:tc>
          <w:tcPr>
            <w:tcW w:w="1696" w:type="dxa"/>
            <w:vMerge/>
          </w:tcPr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21077" w:rsidRPr="00F537A2" w:rsidRDefault="0016483C" w:rsidP="006210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«Осторожным дома </w:t>
            </w:r>
            <w:r w:rsidR="00621077"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будь!»</w:t>
            </w:r>
            <w:r w:rsidR="00621077" w:rsidRPr="00F5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Продолжать учить правильно вести себя дома, когда вдруг остаешься один, формировать представление о том, что нельзя открывать двери никому постороннему.</w:t>
            </w:r>
          </w:p>
        </w:tc>
        <w:tc>
          <w:tcPr>
            <w:tcW w:w="6551" w:type="dxa"/>
          </w:tcPr>
          <w:p w:rsidR="00621077" w:rsidRPr="00F537A2" w:rsidRDefault="00621077" w:rsidP="0062107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«Осторожным дома будь».</w:t>
            </w:r>
          </w:p>
          <w:p w:rsidR="00621077" w:rsidRPr="00F537A2" w:rsidRDefault="00621077" w:rsidP="0062107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>В.Маяковский</w:t>
            </w:r>
            <w:proofErr w:type="spellEnd"/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 такое хорошо и что такое плохо».</w:t>
            </w:r>
          </w:p>
          <w:p w:rsidR="00621077" w:rsidRPr="00F537A2" w:rsidRDefault="00621077" w:rsidP="006210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сказки </w:t>
            </w: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«Петушок-золотой гребешок».</w:t>
            </w:r>
          </w:p>
          <w:p w:rsidR="00621077" w:rsidRPr="00F537A2" w:rsidRDefault="00621077" w:rsidP="006210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«Маша растеряша»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4"/>
        </w:trPr>
        <w:tc>
          <w:tcPr>
            <w:tcW w:w="1696" w:type="dxa"/>
            <w:vMerge w:val="restart"/>
          </w:tcPr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371" w:type="dxa"/>
          </w:tcPr>
          <w:p w:rsidR="00621077" w:rsidRPr="00F537A2" w:rsidRDefault="00621077" w:rsidP="006210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«Опасные ситуации: контакты с незнакомыми людьми на улице».</w:t>
            </w:r>
          </w:p>
          <w:p w:rsidR="00621077" w:rsidRPr="00F537A2" w:rsidRDefault="00621077" w:rsidP="006210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«Незнакомец звонит в дверь».</w:t>
            </w:r>
          </w:p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сказки: «Волк и семеро козлят», «</w:t>
            </w:r>
            <w:proofErr w:type="spellStart"/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Жихарка</w:t>
            </w:r>
            <w:proofErr w:type="spellEnd"/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«Петушок-золотой гребешок».</w:t>
            </w:r>
          </w:p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стихотворения «Находчивый Дима» Е. Тамбовцева-</w:t>
            </w:r>
          </w:p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«Если рядом никого…» 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3"/>
        </w:trPr>
        <w:tc>
          <w:tcPr>
            <w:tcW w:w="1696" w:type="dxa"/>
            <w:vMerge/>
          </w:tcPr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21077" w:rsidRPr="00F537A2" w:rsidRDefault="00621077" w:rsidP="006210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«Детям лекарства не игрушка».</w:t>
            </w:r>
          </w:p>
          <w:p w:rsidR="00621077" w:rsidRPr="00F537A2" w:rsidRDefault="00621077" w:rsidP="006210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привычку не трогать лекарства и витамины без разрешения взрослых.</w:t>
            </w:r>
          </w:p>
        </w:tc>
        <w:tc>
          <w:tcPr>
            <w:tcW w:w="6551" w:type="dxa"/>
          </w:tcPr>
          <w:p w:rsidR="00621077" w:rsidRPr="00F537A2" w:rsidRDefault="00621077" w:rsidP="006210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Беседа «Не ешь лекарства и витамины без разрешения».</w:t>
            </w:r>
          </w:p>
          <w:p w:rsidR="00621077" w:rsidRPr="00F537A2" w:rsidRDefault="00621077" w:rsidP="006210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«Полезное – не полезное».</w:t>
            </w:r>
          </w:p>
          <w:p w:rsidR="00621077" w:rsidRPr="00F537A2" w:rsidRDefault="00621077" w:rsidP="006210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И/У «Полечим зайке ушко».</w:t>
            </w:r>
          </w:p>
          <w:p w:rsidR="00621077" w:rsidRPr="00F537A2" w:rsidRDefault="00621077" w:rsidP="006210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Е.Шкловской</w:t>
            </w:r>
            <w:proofErr w:type="spellEnd"/>
            <w:r w:rsidRPr="00F537A2">
              <w:rPr>
                <w:rFonts w:ascii="Times New Roman" w:hAnsi="Times New Roman" w:cs="Times New Roman"/>
                <w:sz w:val="28"/>
                <w:szCs w:val="28"/>
              </w:rPr>
              <w:t xml:space="preserve"> «Как лечили мишку»</w:t>
            </w:r>
          </w:p>
        </w:tc>
      </w:tr>
      <w:tr w:rsidR="00621077" w:rsidTr="00F537A2">
        <w:trPr>
          <w:trHeight w:val="394"/>
        </w:trPr>
        <w:tc>
          <w:tcPr>
            <w:tcW w:w="1696" w:type="dxa"/>
            <w:vMerge w:val="restart"/>
          </w:tcPr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371" w:type="dxa"/>
          </w:tcPr>
          <w:p w:rsidR="00082847" w:rsidRPr="00F537A2" w:rsidRDefault="00082847" w:rsidP="00082847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«Кошка и собака – наши соседи».</w:t>
            </w:r>
          </w:p>
          <w:p w:rsidR="00082847" w:rsidRPr="00F537A2" w:rsidRDefault="00082847" w:rsidP="00082847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 детям что, контакты с животными иногда могут быть опасными; учить понимать состояние и поведение животных; знать, как обращаться с ними.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082847" w:rsidRPr="00F537A2" w:rsidRDefault="00082847" w:rsidP="0008284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«Собака бывает кусачей»</w:t>
            </w:r>
          </w:p>
          <w:p w:rsidR="00082847" w:rsidRPr="00F537A2" w:rsidRDefault="00082847" w:rsidP="0008284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театр «Волк и семеро козлят».</w:t>
            </w:r>
          </w:p>
          <w:p w:rsidR="00082847" w:rsidRPr="00F537A2" w:rsidRDefault="00082847" w:rsidP="0008284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Маршака «Сказка о глупом мышонке».</w:t>
            </w:r>
          </w:p>
          <w:p w:rsidR="00621077" w:rsidRPr="00F537A2" w:rsidRDefault="00082847" w:rsidP="00082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сказки «Колобок».</w:t>
            </w:r>
          </w:p>
        </w:tc>
      </w:tr>
      <w:tr w:rsidR="00621077" w:rsidTr="00F537A2">
        <w:trPr>
          <w:trHeight w:val="393"/>
        </w:trPr>
        <w:tc>
          <w:tcPr>
            <w:tcW w:w="1696" w:type="dxa"/>
            <w:vMerge/>
          </w:tcPr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082847" w:rsidRPr="00F537A2" w:rsidRDefault="00082847" w:rsidP="00082847">
            <w:pPr>
              <w:shd w:val="clear" w:color="auto" w:fill="FFFFFF"/>
              <w:spacing w:after="150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«Что может быть горячим». </w:t>
            </w:r>
          </w:p>
          <w:p w:rsidR="00621077" w:rsidRPr="00F537A2" w:rsidRDefault="00082847" w:rsidP="00082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Уточнить представление детей о правилах безопасного поведения дома, закреплять представления о том, что </w:t>
            </w:r>
            <w:r w:rsidRPr="00F537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можно обжечься при небрежном пользовании горячей водой, паром, о кастрюлю, о плиту.</w:t>
            </w:r>
          </w:p>
        </w:tc>
        <w:tc>
          <w:tcPr>
            <w:tcW w:w="6551" w:type="dxa"/>
          </w:tcPr>
          <w:p w:rsidR="00082847" w:rsidRPr="00F537A2" w:rsidRDefault="00082847" w:rsidP="00082847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Беседа «Что может быть горячим?»</w:t>
            </w:r>
          </w:p>
          <w:p w:rsidR="00082847" w:rsidRPr="00F537A2" w:rsidRDefault="00082847" w:rsidP="00082847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Д/И</w:t>
            </w: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«Подумай и скажи» - закреплять умения детей называть предметы на кухне, которые могут быть опасны.</w:t>
            </w:r>
          </w:p>
          <w:p w:rsidR="00082847" w:rsidRPr="00F537A2" w:rsidRDefault="00082847" w:rsidP="00082847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Беседа «Кухня не место для игр».</w:t>
            </w:r>
          </w:p>
          <w:p w:rsidR="00082847" w:rsidRPr="00F537A2" w:rsidRDefault="00082847" w:rsidP="00082847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Д/И «Можно – нельзя».</w:t>
            </w:r>
          </w:p>
          <w:p w:rsidR="00082847" w:rsidRPr="00F537A2" w:rsidRDefault="00082847" w:rsidP="00082847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С/Р игры «Семья. «Мы готовим обед», «Повар».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4"/>
        </w:trPr>
        <w:tc>
          <w:tcPr>
            <w:tcW w:w="1696" w:type="dxa"/>
            <w:vMerge w:val="restart"/>
          </w:tcPr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371" w:type="dxa"/>
          </w:tcPr>
          <w:p w:rsidR="00082847" w:rsidRPr="00F537A2" w:rsidRDefault="00082847" w:rsidP="00082847">
            <w:pPr>
              <w:shd w:val="clear" w:color="auto" w:fill="FFFFFF"/>
              <w:spacing w:after="150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«Не каждый встречный – друг сердечный»</w:t>
            </w:r>
          </w:p>
          <w:p w:rsidR="00082847" w:rsidRPr="00F537A2" w:rsidRDefault="00082847" w:rsidP="00082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Объяснить детям, что приятная внешность незнакомого человека не всегда означает его добрые намерения; напомнить о том, что нельзя брать угощения или игрушки у чужих людей, садиться в чужую машину без родителей.</w:t>
            </w:r>
          </w:p>
          <w:p w:rsidR="00082847" w:rsidRPr="00F537A2" w:rsidRDefault="0016483C" w:rsidP="00082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</w:t>
            </w:r>
            <w:r w:rsidR="00082847"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самостоятельности и ответственности, способствовать приобретению</w:t>
            </w:r>
          </w:p>
          <w:p w:rsidR="00082847" w:rsidRPr="00F537A2" w:rsidRDefault="00082847" w:rsidP="00082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определенного навыка и опыта. Воспитывать</w:t>
            </w:r>
          </w:p>
          <w:p w:rsidR="00621077" w:rsidRPr="00F537A2" w:rsidRDefault="00082847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чувство осторожности и взаимопомощи</w:t>
            </w:r>
          </w:p>
        </w:tc>
        <w:tc>
          <w:tcPr>
            <w:tcW w:w="6551" w:type="dxa"/>
          </w:tcPr>
          <w:p w:rsidR="00082847" w:rsidRPr="00F537A2" w:rsidRDefault="00082847" w:rsidP="00082847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</w:t>
            </w: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«Не каждый встречный – друг сердечный»</w:t>
            </w:r>
          </w:p>
          <w:p w:rsidR="00082847" w:rsidRPr="00F537A2" w:rsidRDefault="00082847" w:rsidP="00082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Беседа </w:t>
            </w: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«Чужая машина» - дать детям знания о том, что нельзя садиться в чужую машину и вступать в разговор с водителем, даже, если это женщина — ласковая и приветливая.</w:t>
            </w:r>
          </w:p>
          <w:p w:rsidR="00082847" w:rsidRPr="00F537A2" w:rsidRDefault="00082847" w:rsidP="00082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«Какое настроение»</w:t>
            </w:r>
          </w:p>
          <w:p w:rsidR="00082847" w:rsidRPr="00F537A2" w:rsidRDefault="0016483C" w:rsidP="00082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Ситуация: «</w:t>
            </w:r>
            <w:r w:rsidR="00082847"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зазвонил телефон: друг, незнакомец, знакомый взрослый»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3"/>
        </w:trPr>
        <w:tc>
          <w:tcPr>
            <w:tcW w:w="1696" w:type="dxa"/>
            <w:vMerge/>
          </w:tcPr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082847" w:rsidRPr="00F537A2" w:rsidRDefault="00082847" w:rsidP="00082847">
            <w:pPr>
              <w:shd w:val="clear" w:color="auto" w:fill="FFFFFF"/>
              <w:spacing w:beforeAutospacing="1" w:after="150" w:afterAutospacing="1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«Ток бежит по проводам».</w:t>
            </w:r>
          </w:p>
          <w:p w:rsidR="00621077" w:rsidRPr="00F537A2" w:rsidRDefault="00082847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  правилами техники безопасности при обращении с бытовыми электроприборами, уточнить представления о бытовых приборах, которыми нельзя играть.</w:t>
            </w:r>
          </w:p>
        </w:tc>
        <w:tc>
          <w:tcPr>
            <w:tcW w:w="6551" w:type="dxa"/>
          </w:tcPr>
          <w:p w:rsidR="00082847" w:rsidRPr="00F537A2" w:rsidRDefault="00082847" w:rsidP="0016483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Беседа «Где живет ток?</w:t>
            </w:r>
          </w:p>
          <w:p w:rsidR="00082847" w:rsidRPr="00F537A2" w:rsidRDefault="00082847" w:rsidP="0016483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«Электроприборы»</w:t>
            </w:r>
          </w:p>
          <w:p w:rsidR="00082847" w:rsidRPr="00F537A2" w:rsidRDefault="00082847" w:rsidP="0016483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«Можно – нельзя»</w:t>
            </w:r>
          </w:p>
          <w:p w:rsidR="00621077" w:rsidRPr="00F537A2" w:rsidRDefault="00082847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«Третий лишний</w:t>
            </w:r>
          </w:p>
        </w:tc>
      </w:tr>
      <w:tr w:rsidR="00082847" w:rsidTr="00F537A2">
        <w:trPr>
          <w:trHeight w:val="394"/>
        </w:trPr>
        <w:tc>
          <w:tcPr>
            <w:tcW w:w="1696" w:type="dxa"/>
          </w:tcPr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847" w:rsidRPr="00F537A2" w:rsidRDefault="0008284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371" w:type="dxa"/>
          </w:tcPr>
          <w:p w:rsidR="00082847" w:rsidRPr="00F537A2" w:rsidRDefault="00082847" w:rsidP="000828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«Опасности природы в летнее время».</w:t>
            </w:r>
          </w:p>
          <w:p w:rsidR="00082847" w:rsidRPr="00F537A2" w:rsidRDefault="00082847" w:rsidP="000828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Учить детей правилам поведения в жаркие летние дни, с правилами поведения во время грозы, при встрече с разными насекомыми, напомнить правила поведения на воде.</w:t>
            </w:r>
          </w:p>
          <w:p w:rsidR="00082847" w:rsidRPr="00F537A2" w:rsidRDefault="0008284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082847" w:rsidRPr="00F537A2" w:rsidRDefault="00082847" w:rsidP="001648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«Чем опасно солнце?» </w:t>
            </w:r>
          </w:p>
          <w:p w:rsidR="00082847" w:rsidRPr="00F537A2" w:rsidRDefault="00082847" w:rsidP="001648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«Осторожно, гроза!» </w:t>
            </w:r>
          </w:p>
          <w:p w:rsidR="00082847" w:rsidRPr="00F537A2" w:rsidRDefault="00082847" w:rsidP="001648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«Берегись насекомых!» </w:t>
            </w:r>
          </w:p>
          <w:p w:rsidR="00082847" w:rsidRPr="00F537A2" w:rsidRDefault="00082847" w:rsidP="001648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«Поведение на воде</w:t>
            </w:r>
            <w:proofErr w:type="gramStart"/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.</w:t>
            </w:r>
            <w:proofErr w:type="gramEnd"/>
          </w:p>
          <w:p w:rsidR="00082847" w:rsidRPr="00F537A2" w:rsidRDefault="0008284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69E8" w:rsidRDefault="001669E8"/>
    <w:sectPr w:rsidR="001669E8" w:rsidSect="007503D1">
      <w:pgSz w:w="16838" w:h="11906" w:orient="landscape"/>
      <w:pgMar w:top="568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B"/>
    <w:rsid w:val="00082847"/>
    <w:rsid w:val="000E3563"/>
    <w:rsid w:val="0016483C"/>
    <w:rsid w:val="001669E8"/>
    <w:rsid w:val="004E5E41"/>
    <w:rsid w:val="0058648B"/>
    <w:rsid w:val="00621077"/>
    <w:rsid w:val="006664DC"/>
    <w:rsid w:val="007503D1"/>
    <w:rsid w:val="008B7421"/>
    <w:rsid w:val="00A62770"/>
    <w:rsid w:val="00AB12FE"/>
    <w:rsid w:val="00B03F51"/>
    <w:rsid w:val="00B619E3"/>
    <w:rsid w:val="00B910F3"/>
    <w:rsid w:val="00C963DC"/>
    <w:rsid w:val="00CB5BFB"/>
    <w:rsid w:val="00E37B2A"/>
    <w:rsid w:val="00E406EF"/>
    <w:rsid w:val="00F5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0FA9"/>
  <w15:chartTrackingRefBased/>
  <w15:docId w15:val="{F784D59A-BE4B-40D9-8D1D-2D946280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503D1"/>
    <w:rPr>
      <w:i/>
      <w:iCs/>
    </w:rPr>
  </w:style>
  <w:style w:type="paragraph" w:styleId="a5">
    <w:name w:val="No Spacing"/>
    <w:basedOn w:val="a"/>
    <w:uiPriority w:val="1"/>
    <w:qFormat/>
    <w:rsid w:val="0075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2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4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Форов</cp:lastModifiedBy>
  <cp:revision>11</cp:revision>
  <cp:lastPrinted>2022-08-28T16:01:00Z</cp:lastPrinted>
  <dcterms:created xsi:type="dcterms:W3CDTF">2020-09-08T06:48:00Z</dcterms:created>
  <dcterms:modified xsi:type="dcterms:W3CDTF">2022-08-28T16:02:00Z</dcterms:modified>
</cp:coreProperties>
</file>